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043BD6C5" w:rsidP="637F7E6E" w:rsidRDefault="043BD6C5" w14:paraId="10E8B046" w14:textId="31A3C03F">
      <w:pPr>
        <w:rPr>
          <w:b w:val="1"/>
          <w:bCs w:val="1"/>
          <w:u w:val="single"/>
        </w:rPr>
      </w:pPr>
      <w:r w:rsidRPr="637F7E6E" w:rsidR="043BD6C5">
        <w:rPr>
          <w:b w:val="1"/>
          <w:bCs w:val="1"/>
          <w:u w:val="single"/>
        </w:rPr>
        <w:t>Cuckooing</w:t>
      </w:r>
    </w:p>
    <w:p w:rsidR="36663C66" w:rsidRDefault="36663C66" w14:paraId="4EFBEC18" w14:textId="43218A16">
      <w:r w:rsidR="36663C66">
        <w:rPr/>
        <w:t>When a homeowner or tenant is a victim of Cuckooing, they are most commonly a vulnerable person who is less able to resist, such as elderly people, people with disabilities, people with mental health illnesses, those socially isolated, those financially vulnerable, those addicted to substances and undocumented migrants.</w:t>
      </w:r>
    </w:p>
    <w:p w:rsidR="36663C66" w:rsidP="637F7E6E" w:rsidRDefault="36663C66" w14:paraId="4DFE80BA" w14:textId="758F4B6E">
      <w:pPr>
        <w:pStyle w:val="Normal"/>
      </w:pPr>
      <w:r w:rsidR="36663C66">
        <w:rPr/>
        <w:t>Cuckooing is deemed as a form of exploitation as it functions by means of control. This control can be financial, physical or psychological.</w:t>
      </w:r>
    </w:p>
    <w:p w:rsidR="36663C66" w:rsidP="637F7E6E" w:rsidRDefault="36663C66" w14:paraId="55289070" w14:textId="69E7EE63">
      <w:pPr>
        <w:pStyle w:val="Normal"/>
        <w:rPr>
          <w:b w:val="1"/>
          <w:bCs w:val="1"/>
          <w:u w:val="none"/>
        </w:rPr>
      </w:pPr>
      <w:r w:rsidRPr="637F7E6E" w:rsidR="36663C66">
        <w:rPr>
          <w:b w:val="1"/>
          <w:bCs w:val="1"/>
          <w:u w:val="none"/>
        </w:rPr>
        <w:t>Spot the Signs of Cuckooing</w:t>
      </w:r>
    </w:p>
    <w:p w:rsidR="36663C66" w:rsidP="637F7E6E" w:rsidRDefault="36663C66" w14:paraId="08CA1588" w14:textId="42D0D95E">
      <w:pPr>
        <w:pStyle w:val="ListParagraph"/>
        <w:numPr>
          <w:ilvl w:val="0"/>
          <w:numId w:val="2"/>
        </w:numPr>
        <w:rPr/>
      </w:pPr>
      <w:r w:rsidR="36663C66">
        <w:rPr/>
        <w:t>Significant number</w:t>
      </w:r>
      <w:r w:rsidR="36663C66">
        <w:rPr/>
        <w:t xml:space="preserve"> of people entering and leaving the property throughout the day</w:t>
      </w:r>
    </w:p>
    <w:p w:rsidR="36663C66" w:rsidP="637F7E6E" w:rsidRDefault="36663C66" w14:paraId="2CB6EAE8" w14:textId="6554EAD6">
      <w:pPr>
        <w:pStyle w:val="ListParagraph"/>
        <w:numPr>
          <w:ilvl w:val="0"/>
          <w:numId w:val="2"/>
        </w:numPr>
        <w:rPr/>
      </w:pPr>
      <w:r w:rsidR="36663C66">
        <w:rPr/>
        <w:t>Increase of bikes or cars parked outside the property</w:t>
      </w:r>
    </w:p>
    <w:p w:rsidR="36663C66" w:rsidP="637F7E6E" w:rsidRDefault="36663C66" w14:paraId="4C1BAAAB" w14:textId="2339461C">
      <w:pPr>
        <w:pStyle w:val="ListParagraph"/>
        <w:numPr>
          <w:ilvl w:val="0"/>
          <w:numId w:val="2"/>
        </w:numPr>
        <w:rPr/>
      </w:pPr>
      <w:r w:rsidR="36663C66">
        <w:rPr/>
        <w:t>Cars arriving at the property for short periods of time</w:t>
      </w:r>
    </w:p>
    <w:p w:rsidR="36663C66" w:rsidP="637F7E6E" w:rsidRDefault="36663C66" w14:paraId="1D60B8F1" w14:textId="252C907D">
      <w:pPr>
        <w:pStyle w:val="ListParagraph"/>
        <w:numPr>
          <w:ilvl w:val="0"/>
          <w:numId w:val="2"/>
        </w:numPr>
        <w:rPr/>
      </w:pPr>
      <w:r w:rsidR="36663C66">
        <w:rPr/>
        <w:t xml:space="preserve">Anti-social </w:t>
      </w:r>
      <w:r w:rsidR="36663C66">
        <w:rPr/>
        <w:t>behaviour</w:t>
      </w:r>
      <w:r w:rsidR="36663C66">
        <w:rPr/>
        <w:t>, including increased noise and littering</w:t>
      </w:r>
    </w:p>
    <w:p w:rsidR="36663C66" w:rsidP="637F7E6E" w:rsidRDefault="36663C66" w14:paraId="413C80F1" w14:textId="052CF1D9">
      <w:pPr>
        <w:pStyle w:val="ListParagraph"/>
        <w:numPr>
          <w:ilvl w:val="0"/>
          <w:numId w:val="2"/>
        </w:numPr>
        <w:rPr/>
      </w:pPr>
      <w:r w:rsidR="36663C66">
        <w:rPr/>
        <w:t>Damage to the property (either internally or externally)</w:t>
      </w:r>
    </w:p>
    <w:p w:rsidR="36663C66" w:rsidP="637F7E6E" w:rsidRDefault="36663C66" w14:paraId="389A1D79" w14:textId="2436FE44">
      <w:pPr>
        <w:pStyle w:val="ListParagraph"/>
        <w:numPr>
          <w:ilvl w:val="0"/>
          <w:numId w:val="2"/>
        </w:numPr>
        <w:rPr/>
      </w:pPr>
      <w:r w:rsidR="36663C66">
        <w:rPr/>
        <w:t>The homeowner/tenant seems anxious, isolated or on edge, or shows signs of a decrease in emotional wellbeing</w:t>
      </w:r>
    </w:p>
    <w:p w:rsidR="36663C66" w:rsidP="637F7E6E" w:rsidRDefault="36663C66" w14:paraId="693985DD" w14:textId="51F660AF">
      <w:pPr>
        <w:pStyle w:val="ListParagraph"/>
        <w:numPr>
          <w:ilvl w:val="0"/>
          <w:numId w:val="2"/>
        </w:numPr>
        <w:rPr/>
      </w:pPr>
      <w:r w:rsidR="36663C66">
        <w:rPr/>
        <w:t>Indication of physical assault – bruises, scars, cuts, etc.</w:t>
      </w:r>
    </w:p>
    <w:p w:rsidR="36663C66" w:rsidP="637F7E6E" w:rsidRDefault="36663C66" w14:paraId="4242321E" w14:textId="11FCF884">
      <w:pPr>
        <w:pStyle w:val="Normal"/>
      </w:pPr>
      <w:r w:rsidR="36663C66">
        <w:rPr/>
        <w:t>The practice of Cuckooing is commonly part of the formation of a County Lines network.</w:t>
      </w:r>
    </w:p>
    <w:p w:rsidR="637F7E6E" w:rsidRDefault="637F7E6E" w14:paraId="6DE38677" w14:textId="5B2B9149"/>
    <w:p w:rsidR="0BFF9C11" w:rsidP="637F7E6E" w:rsidRDefault="0BFF9C11" w14:paraId="37FC1955" w14:textId="1599783E">
      <w:pPr>
        <w:rPr>
          <w:b w:val="1"/>
          <w:bCs w:val="1"/>
          <w:u w:val="single"/>
        </w:rPr>
      </w:pPr>
      <w:r w:rsidRPr="637F7E6E" w:rsidR="0BFF9C11">
        <w:rPr>
          <w:b w:val="1"/>
          <w:bCs w:val="1"/>
          <w:u w:val="single"/>
        </w:rPr>
        <w:t xml:space="preserve">County Lines </w:t>
      </w:r>
    </w:p>
    <w:p w:rsidR="0D8128B2" w:rsidP="637F7E6E" w:rsidRDefault="0D8128B2" w14:paraId="59AB04D6" w14:textId="7513AD85">
      <w:pPr>
        <w:pStyle w:val="Normal"/>
        <w:rPr>
          <w:rFonts w:ascii="Aptos" w:hAnsi="Aptos" w:eastAsia="Aptos" w:cs="Aptos"/>
          <w:noProof w:val="0"/>
          <w:sz w:val="24"/>
          <w:szCs w:val="24"/>
          <w:lang w:val="en-US"/>
        </w:rPr>
      </w:pPr>
      <w:r w:rsidRPr="637F7E6E" w:rsidR="0D8128B2">
        <w:rPr>
          <w:rFonts w:ascii="Aptos" w:hAnsi="Aptos" w:eastAsia="Aptos" w:cs="Aptos"/>
          <w:noProof w:val="0"/>
          <w:sz w:val="24"/>
          <w:szCs w:val="24"/>
          <w:lang w:val="en-US"/>
        </w:rPr>
        <w:t>“</w:t>
      </w:r>
      <w:r w:rsidRPr="637F7E6E" w:rsidR="0BFF9C11">
        <w:rPr>
          <w:rFonts w:ascii="Aptos" w:hAnsi="Aptos" w:eastAsia="Aptos" w:cs="Aptos"/>
          <w:noProof w:val="0"/>
          <w:sz w:val="24"/>
          <w:szCs w:val="24"/>
          <w:lang w:val="en-US"/>
        </w:rPr>
        <w:t xml:space="preserve">County lines” is a violent and exploitative form of drug distribution. A common feature of county lines is the exploitation of children, young people and vulnerable adults who are instructed to deliver and/or store drugs, and associated money or weapons, to dealers or drug users, locally or in other counties. </w:t>
      </w:r>
    </w:p>
    <w:p w:rsidR="0BFF9C11" w:rsidP="637F7E6E" w:rsidRDefault="0BFF9C11" w14:paraId="4EFB5007" w14:textId="1C8106EC">
      <w:pPr>
        <w:pStyle w:val="Normal"/>
        <w:rPr>
          <w:rFonts w:ascii="Aptos" w:hAnsi="Aptos" w:eastAsia="Aptos" w:cs="Aptos"/>
          <w:noProof w:val="0"/>
          <w:sz w:val="24"/>
          <w:szCs w:val="24"/>
          <w:lang w:val="en-US"/>
        </w:rPr>
      </w:pPr>
      <w:r w:rsidRPr="637F7E6E" w:rsidR="0BFF9C11">
        <w:rPr>
          <w:rFonts w:ascii="Aptos" w:hAnsi="Aptos" w:eastAsia="Aptos" w:cs="Aptos"/>
          <w:noProof w:val="0"/>
          <w:sz w:val="24"/>
          <w:szCs w:val="24"/>
          <w:lang w:val="en-US"/>
        </w:rPr>
        <w:t xml:space="preserve">The UK Government defines county lines as: </w:t>
      </w:r>
    </w:p>
    <w:p w:rsidR="0BFF9C11" w:rsidP="637F7E6E" w:rsidRDefault="0BFF9C11" w14:paraId="23A7433F" w14:textId="6E474B2F">
      <w:pPr>
        <w:pStyle w:val="Normal"/>
        <w:rPr>
          <w:rFonts w:ascii="Aptos" w:hAnsi="Aptos" w:eastAsia="Aptos" w:cs="Aptos"/>
          <w:noProof w:val="0"/>
          <w:sz w:val="24"/>
          <w:szCs w:val="24"/>
          <w:lang w:val="en-US"/>
        </w:rPr>
      </w:pPr>
      <w:r w:rsidRPr="637F7E6E" w:rsidR="0BFF9C11">
        <w:rPr>
          <w:rFonts w:ascii="Aptos" w:hAnsi="Aptos" w:eastAsia="Aptos" w:cs="Aptos"/>
          <w:noProof w:val="0"/>
          <w:sz w:val="24"/>
          <w:szCs w:val="24"/>
          <w:lang w:val="en-US"/>
        </w:rPr>
        <w:t xml:space="preserve">“County lines is a term used to describe gangs and </w:t>
      </w:r>
      <w:r w:rsidRPr="637F7E6E" w:rsidR="0BFF9C11">
        <w:rPr>
          <w:rFonts w:ascii="Aptos" w:hAnsi="Aptos" w:eastAsia="Aptos" w:cs="Aptos"/>
          <w:noProof w:val="0"/>
          <w:sz w:val="24"/>
          <w:szCs w:val="24"/>
          <w:lang w:val="en-US"/>
        </w:rPr>
        <w:t>organised</w:t>
      </w:r>
      <w:r w:rsidRPr="637F7E6E" w:rsidR="0BFF9C11">
        <w:rPr>
          <w:rFonts w:ascii="Aptos" w:hAnsi="Aptos" w:eastAsia="Aptos" w:cs="Aptos"/>
          <w:noProof w:val="0"/>
          <w:sz w:val="24"/>
          <w:szCs w:val="24"/>
          <w:lang w:val="en-US"/>
        </w:rPr>
        <w:t xml:space="preserve"> criminal networks involved in exporting illegal drugs into one or more importing areas within the UK, using dedicated mobile phone lines or other form of “deal line</w:t>
      </w:r>
      <w:r w:rsidRPr="637F7E6E" w:rsidR="0BFF9C11">
        <w:rPr>
          <w:rFonts w:ascii="Aptos" w:hAnsi="Aptos" w:eastAsia="Aptos" w:cs="Aptos"/>
          <w:noProof w:val="0"/>
          <w:sz w:val="24"/>
          <w:szCs w:val="24"/>
          <w:lang w:val="en-US"/>
        </w:rPr>
        <w:t>”.</w:t>
      </w:r>
      <w:r w:rsidRPr="637F7E6E" w:rsidR="0BFF9C11">
        <w:rPr>
          <w:rFonts w:ascii="Aptos" w:hAnsi="Aptos" w:eastAsia="Aptos" w:cs="Aptos"/>
          <w:noProof w:val="0"/>
          <w:sz w:val="24"/>
          <w:szCs w:val="24"/>
          <w:lang w:val="en-US"/>
        </w:rPr>
        <w:t xml:space="preserve"> </w:t>
      </w:r>
    </w:p>
    <w:p w:rsidR="0BFF9C11" w:rsidP="637F7E6E" w:rsidRDefault="0BFF9C11" w14:paraId="5EAA8C2A" w14:textId="44D82EE6">
      <w:pPr>
        <w:pStyle w:val="Normal"/>
        <w:rPr>
          <w:rFonts w:ascii="Aptos" w:hAnsi="Aptos" w:eastAsia="Aptos" w:cs="Aptos"/>
          <w:noProof w:val="0"/>
          <w:sz w:val="24"/>
          <w:szCs w:val="24"/>
          <w:lang w:val="en-US"/>
        </w:rPr>
      </w:pPr>
      <w:r w:rsidRPr="637F7E6E" w:rsidR="0BFF9C11">
        <w:rPr>
          <w:rFonts w:ascii="Aptos" w:hAnsi="Aptos" w:eastAsia="Aptos" w:cs="Aptos"/>
          <w:noProof w:val="0"/>
          <w:sz w:val="24"/>
          <w:szCs w:val="24"/>
          <w:lang w:val="en-US"/>
        </w:rPr>
        <w:t xml:space="preserve">They are likely to exploit children and vulnerable adults to move and store the drugs and money and they will often use coercion, intimidation, violence (including sexual violence) and weapons.” (Serious Violence Strategy)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1dee81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b7706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CDDCC0"/>
    <w:rsid w:val="043BD6C5"/>
    <w:rsid w:val="0677A773"/>
    <w:rsid w:val="0BFF9C11"/>
    <w:rsid w:val="0D8128B2"/>
    <w:rsid w:val="1BCC47A4"/>
    <w:rsid w:val="1CCDDCC0"/>
    <w:rsid w:val="36663C66"/>
    <w:rsid w:val="4870E6C1"/>
    <w:rsid w:val="4A314E33"/>
    <w:rsid w:val="57D9D42B"/>
    <w:rsid w:val="5E46317B"/>
    <w:rsid w:val="637F7E6E"/>
    <w:rsid w:val="7CAF5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DCC0"/>
  <w15:chartTrackingRefBased/>
  <w15:docId w15:val="{3E99EDAF-8F2C-40E2-931A-93EF20DD71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49031865524422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2024-11-12T15:24:47.8820961Z</dcterms:created>
  <dcterms:modified xsi:type="dcterms:W3CDTF">2024-11-13T08:48:36.4468006Z</dcterms:modified>
  <dc:creator>Eilidh Smith (NHS Highland)</dc:creator>
  <lastModifiedBy>Molly Gilbert (NHS Highland)</lastModifiedBy>
</coreProperties>
</file>